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21F" w:rsidRPr="00287EBC" w:rsidRDefault="005C221F" w:rsidP="005C221F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Приложение к рабочей программе</w:t>
      </w: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по предмету «Изобразительное искусство»</w:t>
      </w: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Контрольно-измерительные материалы</w:t>
      </w: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по предмету «Изобразительное искусство»</w:t>
      </w: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для 4</w:t>
      </w:r>
      <w:r>
        <w:rPr>
          <w:rFonts w:ascii="Times New Roman" w:eastAsia="Times New Roman" w:hAnsi="Times New Roman" w:cs="Times New Roman"/>
          <w:sz w:val="28"/>
          <w:szCs w:val="24"/>
        </w:rPr>
        <w:t>-х классов</w:t>
      </w: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муниципального бюджетного общеобразовательного учреждения</w:t>
      </w: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«Средняя общеобразовательная школа №19»</w:t>
      </w:r>
    </w:p>
    <w:p w:rsidR="00E41FDB" w:rsidRDefault="00E41FDB" w:rsidP="00E41FD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Нижнекамского муниципального района Республики Татарстан</w:t>
      </w:r>
    </w:p>
    <w:p w:rsidR="00E41FDB" w:rsidRDefault="00E41FDB" w:rsidP="00E41FDB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FDB" w:rsidRDefault="00E41FDB" w:rsidP="00E41FDB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221F" w:rsidRPr="00287EBC" w:rsidRDefault="005C221F" w:rsidP="00E41FDB">
      <w:pPr>
        <w:spacing w:after="0" w:line="240" w:lineRule="auto"/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5C221F" w:rsidRPr="00287EBC" w:rsidRDefault="005C221F" w:rsidP="005C221F">
      <w:pPr>
        <w:spacing w:after="0" w:line="240" w:lineRule="auto"/>
        <w:jc w:val="center"/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</w:pPr>
    </w:p>
    <w:p w:rsidR="005C221F" w:rsidRPr="00287EBC" w:rsidRDefault="005C221F" w:rsidP="005C2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  <w:lastRenderedPageBreak/>
        <w:t>Групповой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проект по теме «Древние города Русской земли».</w:t>
      </w:r>
    </w:p>
    <w:p w:rsidR="005C221F" w:rsidRPr="00287EBC" w:rsidRDefault="005C221F" w:rsidP="005C22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Раздел: «</w:t>
      </w:r>
      <w:r w:rsidRPr="00287EBC">
        <w:rPr>
          <w:rFonts w:ascii="Times New Roman" w:hAnsi="Times New Roman" w:cs="Times New Roman"/>
          <w:sz w:val="24"/>
          <w:szCs w:val="24"/>
        </w:rPr>
        <w:t>Древние города нашей земли</w:t>
      </w:r>
      <w:r w:rsidRPr="00287E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5C221F" w:rsidRPr="00287EBC" w:rsidRDefault="005C221F" w:rsidP="005C2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4"/>
          <w:szCs w:val="24"/>
        </w:rPr>
      </w:pPr>
    </w:p>
    <w:p w:rsidR="005C221F" w:rsidRPr="00287EBC" w:rsidRDefault="005C221F" w:rsidP="005C2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</w:pPr>
      <w:r w:rsidRPr="00287EBC">
        <w:rPr>
          <w:rFonts w:ascii="Times New Roman" w:hAnsi="Times New Roman" w:cs="Times New Roman"/>
          <w:color w:val="111111"/>
          <w:sz w:val="24"/>
          <w:szCs w:val="24"/>
        </w:rPr>
        <w:t xml:space="preserve">Проект: </w:t>
      </w:r>
      <w:r w:rsidRPr="00287EBC">
        <w:rPr>
          <w:rFonts w:ascii="Times New Roman" w:eastAsia="Times New Roman" w:hAnsi="Times New Roman" w:cs="Times New Roman"/>
          <w:bCs/>
          <w:color w:val="222222"/>
          <w:sz w:val="24"/>
          <w:szCs w:val="24"/>
          <w:bdr w:val="none" w:sz="0" w:space="0" w:color="auto" w:frame="1"/>
          <w:lang w:eastAsia="ru-RU"/>
        </w:rPr>
        <w:t>долгосрочный, творчески-поисковый</w:t>
      </w:r>
    </w:p>
    <w:p w:rsidR="005C221F" w:rsidRPr="00287EBC" w:rsidRDefault="005C221F" w:rsidP="005C2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Цель</w:t>
      </w:r>
      <w:r w:rsidRPr="00287EBC">
        <w:rPr>
          <w:rFonts w:ascii="Times New Roman" w:eastAsia="Times New Roman" w:hAnsi="Times New Roman" w:cs="Times New Roman"/>
          <w:bCs/>
          <w:color w:val="222222"/>
          <w:sz w:val="24"/>
          <w:szCs w:val="24"/>
          <w:bdr w:val="none" w:sz="0" w:space="0" w:color="auto" w:frame="1"/>
          <w:lang w:eastAsia="ru-RU"/>
        </w:rPr>
        <w:t>:</w:t>
      </w:r>
      <w:r w:rsidRPr="00287EB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</w:p>
    <w:p w:rsidR="005C221F" w:rsidRPr="00287EBC" w:rsidRDefault="005C221F" w:rsidP="005C2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 Целью данной работы является исследование древнего города Руси, а также некоторых особенностей его устройства.</w:t>
      </w:r>
    </w:p>
    <w:p w:rsidR="005C221F" w:rsidRPr="00287EBC" w:rsidRDefault="005C221F" w:rsidP="005C221F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 Воспитание художественной культуры, развитие интереса к народному творчеству, его традициям и наследию.</w:t>
      </w:r>
    </w:p>
    <w:p w:rsidR="005C221F" w:rsidRPr="00287EBC" w:rsidRDefault="005C221F" w:rsidP="005C221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Задачи:</w:t>
      </w:r>
    </w:p>
    <w:p w:rsidR="005C221F" w:rsidRPr="00287EBC" w:rsidRDefault="005C221F" w:rsidP="005C221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материалы, узнать значение слова "город";</w:t>
      </w:r>
    </w:p>
    <w:p w:rsidR="005C221F" w:rsidRPr="00287EBC" w:rsidRDefault="005C221F" w:rsidP="005C221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Установить время возникновения первых городов;</w:t>
      </w:r>
    </w:p>
    <w:p w:rsidR="005C221F" w:rsidRPr="00287EBC" w:rsidRDefault="005C221F" w:rsidP="005C221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Узнать об особенностях устройства древних городов (о внутреннем устройстве города, улицах, жилищах);</w:t>
      </w:r>
    </w:p>
    <w:p w:rsidR="005C221F" w:rsidRPr="00287EBC" w:rsidRDefault="005C221F" w:rsidP="005C221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Развивать художественно-творческие способности;</w:t>
      </w:r>
    </w:p>
    <w:p w:rsidR="005C221F" w:rsidRPr="00287EBC" w:rsidRDefault="005C221F" w:rsidP="005C221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Формирование целостного восприятия народного искусства как части культуры народа.</w:t>
      </w:r>
    </w:p>
    <w:p w:rsidR="005C221F" w:rsidRPr="00287EBC" w:rsidRDefault="005C221F" w:rsidP="005C2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21F" w:rsidRPr="00287EBC" w:rsidRDefault="005C221F" w:rsidP="005C2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Описание проекта</w:t>
      </w:r>
    </w:p>
    <w:p w:rsidR="005C221F" w:rsidRPr="00287EBC" w:rsidRDefault="005C221F" w:rsidP="005C221F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Подготовительный этап</w:t>
      </w:r>
      <w:r w:rsidRPr="00287E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5C221F" w:rsidRPr="00287EBC" w:rsidRDefault="005C221F" w:rsidP="005C2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заранее готовит с учащимися макеты древних домиков, рисунки,  стараясь привлечь к этому максимальное количество детей. Работы оформляются в презентацию для использования во время защиты проекта. </w:t>
      </w:r>
    </w:p>
    <w:p w:rsidR="005C221F" w:rsidRPr="00287EBC" w:rsidRDefault="005C221F" w:rsidP="005C221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Практический этап </w:t>
      </w:r>
    </w:p>
    <w:p w:rsidR="005C221F" w:rsidRPr="00287EBC" w:rsidRDefault="005C221F" w:rsidP="005C2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группа участников проекта должна </w:t>
      </w:r>
      <w:r w:rsidRPr="00287EB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установить время возникновения первых городов</w:t>
      </w:r>
    </w:p>
    <w:p w:rsidR="005C221F" w:rsidRPr="00287EBC" w:rsidRDefault="005C221F" w:rsidP="005C2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 группа участников проекта</w:t>
      </w: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7EB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узнает об особенностях устройства древних городов (о внутреннем устройстве города, улицах, жилищах);</w:t>
      </w:r>
    </w:p>
    <w:p w:rsidR="005C221F" w:rsidRPr="00287EBC" w:rsidRDefault="005C221F" w:rsidP="005C2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 группа участников изучает материалы о возникновении древних городов</w:t>
      </w:r>
    </w:p>
    <w:p w:rsidR="005C221F" w:rsidRPr="00287EBC" w:rsidRDefault="005C221F" w:rsidP="005C221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Заключительный этап</w:t>
      </w:r>
    </w:p>
    <w:p w:rsidR="005C221F" w:rsidRPr="00287EBC" w:rsidRDefault="005C221F" w:rsidP="005C2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 обрабатывают данные, обсуждают, оформляют, защищают проект</w:t>
      </w:r>
    </w:p>
    <w:p w:rsidR="005C221F" w:rsidRPr="00287EBC" w:rsidRDefault="005C221F" w:rsidP="005C2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221F" w:rsidRPr="00287EBC" w:rsidRDefault="005C221F" w:rsidP="005C2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работе над проектом учитель:</w:t>
      </w:r>
    </w:p>
    <w:p w:rsidR="005C221F" w:rsidRPr="00287EBC" w:rsidRDefault="005C221F" w:rsidP="005C2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помогает ученикам в поиске нужных источников информации;</w:t>
      </w:r>
    </w:p>
    <w:p w:rsidR="005C221F" w:rsidRPr="00287EBC" w:rsidRDefault="005C221F" w:rsidP="005C2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 является этим источником;</w:t>
      </w:r>
    </w:p>
    <w:p w:rsidR="005C221F" w:rsidRPr="00287EBC" w:rsidRDefault="005C221F" w:rsidP="005C2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координирует весь процесс;</w:t>
      </w:r>
    </w:p>
    <w:p w:rsidR="005C221F" w:rsidRPr="00287EBC" w:rsidRDefault="005C221F" w:rsidP="005C2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поощряет учеников;</w:t>
      </w:r>
    </w:p>
    <w:p w:rsidR="005C221F" w:rsidRPr="00287EBC" w:rsidRDefault="005C221F" w:rsidP="005C22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поддерживает непрерывную обратную связь для успешной работы учеников над проектом.</w:t>
      </w:r>
    </w:p>
    <w:p w:rsidR="005C221F" w:rsidRPr="00287EBC" w:rsidRDefault="005C221F" w:rsidP="005C221F">
      <w:pPr>
        <w:widowControl w:val="0"/>
        <w:suppressAutoHyphens/>
        <w:autoSpaceDE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 нормы оценивания проекта</w:t>
      </w:r>
    </w:p>
    <w:p w:rsidR="005C221F" w:rsidRPr="00287EBC" w:rsidRDefault="005C221F" w:rsidP="005C221F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5C221F" w:rsidRPr="00287EBC" w:rsidRDefault="005C221F" w:rsidP="005C2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5C221F" w:rsidRPr="00287EBC" w:rsidRDefault="005C221F" w:rsidP="005C2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5C221F" w:rsidRPr="00287EBC" w:rsidRDefault="005C221F" w:rsidP="005C2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регулятивных действий, </w:t>
      </w:r>
      <w:proofErr w:type="gram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</w:t>
      </w: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ресурсные возможности для достижения целей, осуществлять выбор конструктивных стратегий в трудных ситуациях.  </w:t>
      </w:r>
    </w:p>
    <w:p w:rsidR="005C221F" w:rsidRPr="00287EBC" w:rsidRDefault="005C221F" w:rsidP="005C2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действий, </w:t>
      </w:r>
      <w:proofErr w:type="gram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5C221F" w:rsidRPr="00287EBC" w:rsidRDefault="005C221F" w:rsidP="005C221F">
      <w:pPr>
        <w:widowControl w:val="0"/>
        <w:suppressAutoHyphens/>
        <w:autoSpaceDE w:val="0"/>
        <w:spacing w:before="100" w:after="1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221F" w:rsidRPr="00287EBC" w:rsidRDefault="005C221F" w:rsidP="005C2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Оценивание группового проекта </w:t>
      </w:r>
    </w:p>
    <w:p w:rsidR="005C221F" w:rsidRPr="00287EBC" w:rsidRDefault="005C221F" w:rsidP="005C2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268"/>
        <w:gridCol w:w="2126"/>
        <w:gridCol w:w="1843"/>
      </w:tblGrid>
      <w:tr w:rsidR="005C221F" w:rsidRPr="00287EBC" w:rsidTr="00034DB3">
        <w:tc>
          <w:tcPr>
            <w:tcW w:w="16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701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2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126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843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5C221F" w:rsidRPr="00287EBC" w:rsidTr="00034DB3">
        <w:tc>
          <w:tcPr>
            <w:tcW w:w="16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701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22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1843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5C221F" w:rsidRPr="00287EBC" w:rsidTr="00034DB3">
        <w:tc>
          <w:tcPr>
            <w:tcW w:w="16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701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22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1843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5C221F" w:rsidRPr="00287EBC" w:rsidTr="00034DB3">
        <w:tc>
          <w:tcPr>
            <w:tcW w:w="16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701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1843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5C221F" w:rsidRPr="00287EBC" w:rsidTr="00034DB3">
        <w:tc>
          <w:tcPr>
            <w:tcW w:w="16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701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22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1843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5C221F" w:rsidRPr="00287EBC" w:rsidTr="00034DB3">
        <w:tc>
          <w:tcPr>
            <w:tcW w:w="16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701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распределены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22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1843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5C221F" w:rsidRPr="00287EBC" w:rsidTr="00034DB3">
        <w:tc>
          <w:tcPr>
            <w:tcW w:w="16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 по теме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исследования (проекта)</w:t>
            </w:r>
          </w:p>
        </w:tc>
        <w:tc>
          <w:tcPr>
            <w:tcW w:w="1701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не организован, информация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найдена</w:t>
            </w:r>
          </w:p>
        </w:tc>
        <w:tc>
          <w:tcPr>
            <w:tcW w:w="22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Информация, найденная для проекта не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полностью/ частично не соответствует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2126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соответствует целям и задачам,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подтверждает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1843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полностью отвечает целям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задачам проекта,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5C221F" w:rsidRPr="00287EBC" w:rsidTr="00034DB3">
        <w:tc>
          <w:tcPr>
            <w:tcW w:w="16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22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2126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1843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5C221F" w:rsidRPr="00287EBC" w:rsidTr="00034DB3">
        <w:tc>
          <w:tcPr>
            <w:tcW w:w="16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результата работы по проекту (продукт)</w:t>
            </w:r>
          </w:p>
        </w:tc>
        <w:tc>
          <w:tcPr>
            <w:tcW w:w="1701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2268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1843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5C221F" w:rsidRPr="00287EBC" w:rsidTr="00034DB3">
        <w:tc>
          <w:tcPr>
            <w:tcW w:w="9606" w:type="dxa"/>
            <w:gridSpan w:val="5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5C221F" w:rsidRPr="00287EBC" w:rsidRDefault="005C221F" w:rsidP="005C22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21F" w:rsidRPr="00287EBC" w:rsidRDefault="005C221F" w:rsidP="005C221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221F" w:rsidRPr="00287EBC" w:rsidRDefault="005C221F" w:rsidP="005C221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EBC">
        <w:rPr>
          <w:rFonts w:ascii="Times New Roman" w:hAnsi="Times New Roman" w:cs="Times New Roman"/>
          <w:b/>
          <w:sz w:val="24"/>
          <w:szCs w:val="24"/>
        </w:rPr>
        <w:lastRenderedPageBreak/>
        <w:t>Годовая контрольная работа</w:t>
      </w:r>
    </w:p>
    <w:p w:rsidR="005C221F" w:rsidRPr="00287EBC" w:rsidRDefault="005C221F" w:rsidP="005C221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EBC">
        <w:rPr>
          <w:rFonts w:ascii="Times New Roman" w:hAnsi="Times New Roman" w:cs="Times New Roman"/>
          <w:b/>
          <w:sz w:val="24"/>
          <w:szCs w:val="24"/>
        </w:rPr>
        <w:t>(тестирование)</w:t>
      </w:r>
    </w:p>
    <w:p w:rsidR="005C221F" w:rsidRPr="00287EBC" w:rsidRDefault="005C221F" w:rsidP="005C221F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Arial" w:hAnsi="Times New Roman" w:cs="Times New Roman"/>
          <w:b/>
          <w:sz w:val="24"/>
          <w:szCs w:val="24"/>
        </w:rPr>
      </w:pPr>
      <w:r w:rsidRPr="00287EBC">
        <w:rPr>
          <w:rFonts w:ascii="Times New Roman" w:eastAsia="Arial" w:hAnsi="Times New Roman" w:cs="Times New Roman"/>
          <w:b/>
          <w:spacing w:val="-1"/>
          <w:sz w:val="24"/>
          <w:szCs w:val="24"/>
        </w:rPr>
        <w:t>1. Назначение</w:t>
      </w:r>
      <w:r w:rsidRPr="00287EBC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контрольной</w:t>
      </w:r>
      <w:r w:rsidRPr="00287EBC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работы.</w:t>
      </w:r>
    </w:p>
    <w:p w:rsidR="005C221F" w:rsidRPr="00287EBC" w:rsidRDefault="005C221F" w:rsidP="005C221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Годовая контрольная работа (тестирование) проводится с целью определения уровня подготовки  и определения уровня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4 классов по итогам освоения программы по</w:t>
      </w:r>
      <w:r w:rsidRPr="00287EBC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изобразительному искусству. </w:t>
      </w:r>
    </w:p>
    <w:p w:rsidR="005C221F" w:rsidRPr="00287EBC" w:rsidRDefault="005C221F" w:rsidP="005C221F">
      <w:pPr>
        <w:widowControl w:val="0"/>
        <w:autoSpaceDE w:val="0"/>
        <w:autoSpaceDN w:val="0"/>
        <w:spacing w:after="0" w:line="240" w:lineRule="auto"/>
        <w:ind w:right="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определяющие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контрольной работы.</w:t>
      </w:r>
    </w:p>
    <w:p w:rsidR="005C221F" w:rsidRPr="00287EBC" w:rsidRDefault="005C221F" w:rsidP="005C221F">
      <w:pPr>
        <w:widowControl w:val="0"/>
        <w:autoSpaceDE w:val="0"/>
        <w:autoSpaceDN w:val="0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проверочных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разработаны</w:t>
      </w:r>
      <w:r w:rsidRPr="00287E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287E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287E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287E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документов:</w:t>
      </w:r>
    </w:p>
    <w:p w:rsidR="005C221F" w:rsidRPr="00287EBC" w:rsidRDefault="005C221F" w:rsidP="005C221F">
      <w:pPr>
        <w:widowControl w:val="0"/>
        <w:autoSpaceDE w:val="0"/>
        <w:autoSpaceDN w:val="0"/>
        <w:spacing w:after="0" w:line="240" w:lineRule="auto"/>
        <w:ind w:right="38"/>
        <w:contextualSpacing/>
        <w:rPr>
          <w:rFonts w:ascii="Times New Roman" w:eastAsia="Arial" w:hAnsi="Times New Roman" w:cs="Times New Roman"/>
          <w:sz w:val="24"/>
          <w:szCs w:val="24"/>
        </w:rPr>
      </w:pPr>
      <w:r w:rsidRPr="00287EBC">
        <w:rPr>
          <w:rFonts w:ascii="Times New Roman" w:eastAsia="Arial" w:hAnsi="Times New Roman" w:cs="Times New Roman"/>
          <w:sz w:val="24"/>
          <w:szCs w:val="24"/>
        </w:rPr>
        <w:t>1) Федеральный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государственный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образовательный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стандарт</w:t>
      </w:r>
      <w:r w:rsidRPr="00287EBC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87EBC">
        <w:rPr>
          <w:rFonts w:ascii="Times New Roman" w:eastAsia="Arial" w:hAnsi="Times New Roman" w:cs="Times New Roman"/>
          <w:sz w:val="24"/>
          <w:szCs w:val="24"/>
        </w:rPr>
        <w:t>Минобрнауки</w:t>
      </w:r>
      <w:proofErr w:type="spellEnd"/>
      <w:r w:rsidRPr="00287EBC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России:</w:t>
      </w:r>
      <w:r w:rsidRPr="00287EBC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от</w:t>
      </w:r>
      <w:r w:rsidRPr="00287EBC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26</w:t>
      </w:r>
      <w:r w:rsidRPr="00287EB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ноября</w:t>
      </w:r>
      <w:r w:rsidRPr="00287EBC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2010</w:t>
      </w:r>
      <w:r w:rsidRPr="00287EBC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</w:t>
      </w:r>
      <w:r w:rsidRPr="00287EB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№</w:t>
      </w:r>
      <w:r w:rsidRPr="00287EBC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1241;</w:t>
      </w:r>
      <w:r w:rsidRPr="00287EBC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от</w:t>
      </w:r>
      <w:r w:rsidRPr="00287EBC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22</w:t>
      </w:r>
      <w:r w:rsidRPr="00287EB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сентября</w:t>
      </w:r>
      <w:r w:rsidRPr="00287EB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2011</w:t>
      </w:r>
      <w:r w:rsidRPr="00287EBC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 №</w:t>
      </w:r>
      <w:r w:rsidRPr="00287EB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2357;</w:t>
      </w:r>
      <w:r w:rsidRPr="00287EB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от</w:t>
      </w:r>
      <w:r w:rsidRPr="00287EB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18</w:t>
      </w:r>
      <w:r w:rsidRPr="00287EB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287EB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2012</w:t>
      </w:r>
      <w:r w:rsidRPr="00287EB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</w:t>
      </w:r>
      <w:r w:rsidRPr="00287EBC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№</w:t>
      </w:r>
      <w:r w:rsidRPr="00287EB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1060;</w:t>
      </w:r>
      <w:r w:rsidRPr="00287EB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от</w:t>
      </w:r>
      <w:r w:rsidRPr="00287EB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29</w:t>
      </w:r>
      <w:r w:rsidRPr="00287EB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287EB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2014</w:t>
      </w:r>
      <w:r w:rsidRPr="00287EBC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</w:t>
      </w:r>
      <w:r w:rsidRPr="00287EB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№</w:t>
      </w:r>
      <w:r w:rsidRPr="00287EBC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1643,</w:t>
      </w:r>
      <w:r w:rsidRPr="00287EB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от 18 мая</w:t>
      </w:r>
      <w:r w:rsidRPr="00287EB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2015</w:t>
      </w:r>
      <w:r w:rsidRPr="00287EB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</w:t>
      </w:r>
      <w:r w:rsidRPr="00287EB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№</w:t>
      </w:r>
      <w:r w:rsidRPr="00287EB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507).</w:t>
      </w:r>
    </w:p>
    <w:p w:rsidR="005C221F" w:rsidRPr="00287EBC" w:rsidRDefault="005C221F" w:rsidP="005C221F">
      <w:pPr>
        <w:widowControl w:val="0"/>
        <w:autoSpaceDE w:val="0"/>
        <w:autoSpaceDN w:val="0"/>
        <w:spacing w:after="0" w:line="240" w:lineRule="auto"/>
        <w:ind w:right="38"/>
        <w:contextualSpacing/>
        <w:rPr>
          <w:rFonts w:ascii="Times New Roman" w:eastAsia="Arial" w:hAnsi="Times New Roman" w:cs="Times New Roman"/>
          <w:sz w:val="24"/>
          <w:szCs w:val="24"/>
        </w:rPr>
      </w:pPr>
      <w:r w:rsidRPr="00287EBC">
        <w:rPr>
          <w:rFonts w:ascii="Times New Roman" w:eastAsia="Arial" w:hAnsi="Times New Roman" w:cs="Times New Roman"/>
          <w:sz w:val="24"/>
          <w:szCs w:val="24"/>
        </w:rPr>
        <w:t>2) Примерная основная образовательная программа начального общего</w:t>
      </w:r>
      <w:r w:rsidRPr="00287EBC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объединения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по         общему         образованию         (протокол  от</w:t>
      </w:r>
      <w:r w:rsidRPr="00287EBC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       </w:t>
      </w:r>
      <w:r w:rsidRPr="00287EBC">
        <w:rPr>
          <w:rFonts w:ascii="Times New Roman" w:eastAsia="Arial" w:hAnsi="Times New Roman" w:cs="Times New Roman"/>
          <w:sz w:val="24"/>
          <w:szCs w:val="24"/>
        </w:rPr>
        <w:t>8</w:t>
      </w:r>
      <w:r w:rsidRPr="00287EBC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апреля</w:t>
      </w:r>
      <w:r w:rsidRPr="00287EB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2015</w:t>
      </w:r>
      <w:r w:rsidRPr="00287EBC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</w:t>
      </w:r>
      <w:r w:rsidRPr="00287EBC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№</w:t>
      </w:r>
      <w:r w:rsidRPr="00287EBC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1/15).</w:t>
      </w:r>
    </w:p>
    <w:p w:rsidR="005C221F" w:rsidRPr="00287EBC" w:rsidRDefault="005C221F" w:rsidP="005C221F">
      <w:pPr>
        <w:widowControl w:val="0"/>
        <w:autoSpaceDE w:val="0"/>
        <w:autoSpaceDN w:val="0"/>
        <w:spacing w:after="0" w:line="240" w:lineRule="auto"/>
        <w:ind w:right="38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Основная образовательная программа НОО МБОУ «СОШ №19» НМР РТ.</w:t>
      </w:r>
    </w:p>
    <w:p w:rsidR="005C221F" w:rsidRPr="00287EBC" w:rsidRDefault="005C221F" w:rsidP="005C221F">
      <w:pPr>
        <w:widowControl w:val="0"/>
        <w:tabs>
          <w:tab w:val="left" w:pos="1324"/>
        </w:tabs>
        <w:autoSpaceDE w:val="0"/>
        <w:autoSpaceDN w:val="0"/>
        <w:spacing w:after="0" w:line="240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7EBC">
        <w:rPr>
          <w:rFonts w:ascii="Times New Roman" w:eastAsia="Arial" w:hAnsi="Times New Roman" w:cs="Times New Roman"/>
          <w:b/>
          <w:sz w:val="24"/>
          <w:szCs w:val="24"/>
        </w:rPr>
        <w:t>3.Условия проведения контрольной работы.</w:t>
      </w:r>
    </w:p>
    <w:p w:rsidR="005C221F" w:rsidRPr="00287EBC" w:rsidRDefault="005C221F" w:rsidP="005C22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Для инструктажа отводится 2-3 минуты. </w:t>
      </w:r>
      <w:r w:rsidRPr="00287EBC">
        <w:rPr>
          <w:rFonts w:ascii="Times New Roman" w:eastAsia="Arial" w:hAnsi="Times New Roman" w:cs="Times New Roman"/>
          <w:sz w:val="24"/>
          <w:szCs w:val="24"/>
        </w:rPr>
        <w:t xml:space="preserve">Для выполнения заданий нужна ручка и бланк с заданием. Дополнительное оборудование и материалы не требуются. </w:t>
      </w:r>
    </w:p>
    <w:p w:rsidR="005C221F" w:rsidRPr="00287EBC" w:rsidRDefault="005C221F" w:rsidP="005C22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Время</w:t>
      </w:r>
      <w:r w:rsidRPr="00287EBC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287EBC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тестирования.</w:t>
      </w:r>
    </w:p>
    <w:p w:rsidR="005C221F" w:rsidRPr="00287EBC" w:rsidRDefault="005C221F" w:rsidP="005C221F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287EB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287E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287E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87E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287EB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минут. Для детей с ОВЗ предоставляется дополнительное время (7-10 минут).</w:t>
      </w:r>
    </w:p>
    <w:p w:rsidR="005C221F" w:rsidRPr="00287EBC" w:rsidRDefault="005C221F" w:rsidP="005C221F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287EBC">
        <w:rPr>
          <w:rFonts w:ascii="Times New Roman" w:eastAsia="Arial" w:hAnsi="Times New Roman" w:cs="Times New Roman"/>
          <w:b/>
          <w:sz w:val="24"/>
          <w:szCs w:val="24"/>
        </w:rPr>
        <w:t>5.Содержание</w:t>
      </w:r>
      <w:r w:rsidRPr="00287EBC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Pr="00287EBC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структура</w:t>
      </w:r>
      <w:r w:rsidRPr="00287EBC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работы.</w:t>
      </w:r>
    </w:p>
    <w:p w:rsidR="005C221F" w:rsidRPr="00287EBC" w:rsidRDefault="005C221F" w:rsidP="005C221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87EBC">
        <w:rPr>
          <w:rFonts w:ascii="Times New Roman" w:eastAsia="Arial" w:hAnsi="Times New Roman" w:cs="Times New Roman"/>
          <w:sz w:val="24"/>
          <w:szCs w:val="24"/>
        </w:rPr>
        <w:t>Работа составлена в двух вариантах. Варианты одинаковые по структуре и уровню сложности. Задания теста составлены на материале следующих блоков содержания курса изобразительного искусства: «</w:t>
      </w:r>
      <w:r w:rsidRPr="00287EB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Виды художественной деятельности», « Азбука искусства. Как говорит искусство?», «</w:t>
      </w:r>
      <w:r w:rsidRPr="00287EBC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  <w:lang w:eastAsia="ru-RU"/>
        </w:rPr>
        <w:t>Значимые темы искусства. О чём говорит искусство?».</w:t>
      </w:r>
    </w:p>
    <w:p w:rsidR="005C221F" w:rsidRPr="00287EBC" w:rsidRDefault="005C221F" w:rsidP="005C221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Тест содержит 14 вопросов. </w:t>
      </w:r>
      <w:r w:rsidRPr="00287EBC">
        <w:rPr>
          <w:rFonts w:ascii="Times New Roman" w:eastAsia="Arial" w:hAnsi="Times New Roman" w:cs="Times New Roman"/>
          <w:sz w:val="24"/>
          <w:szCs w:val="24"/>
        </w:rPr>
        <w:t>В работе использованы два типа заданий: с выбором ответа – 11 заданий, с кратким ответом – 3 задания.</w:t>
      </w:r>
    </w:p>
    <w:p w:rsidR="005C221F" w:rsidRPr="00287EBC" w:rsidRDefault="005C221F" w:rsidP="005C221F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287EBC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6</w:t>
      </w:r>
      <w:r w:rsidRPr="00287EBC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.</w:t>
      </w:r>
      <w:r w:rsidRPr="00287EBC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Кодификатор предметных умений.</w:t>
      </w:r>
    </w:p>
    <w:p w:rsidR="005C221F" w:rsidRPr="00287EBC" w:rsidRDefault="005C221F" w:rsidP="005C221F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8222"/>
      </w:tblGrid>
      <w:tr w:rsidR="005C221F" w:rsidRPr="00287EBC" w:rsidTr="00034DB3">
        <w:trPr>
          <w:trHeight w:val="41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21F" w:rsidRPr="00287EBC" w:rsidRDefault="005C221F" w:rsidP="00034DB3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21F" w:rsidRPr="00287EBC" w:rsidRDefault="005C221F" w:rsidP="00034DB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Проверяемые предметные умения</w:t>
            </w:r>
          </w:p>
        </w:tc>
      </w:tr>
      <w:tr w:rsidR="005C221F" w:rsidRPr="00287EBC" w:rsidTr="00034DB3">
        <w:trPr>
          <w:trHeight w:val="269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21F" w:rsidRPr="00287EBC" w:rsidRDefault="005C221F" w:rsidP="00034DB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Theme="minorEastAsia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1.  </w:t>
            </w:r>
            <w:r w:rsidRPr="00287EBC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Pr="00287EBC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  <w:t>Восприятие искусства и виды художественной деятельности</w:t>
            </w:r>
            <w:r w:rsidRPr="00287EBC">
              <w:rPr>
                <w:rFonts w:ascii="Times New Roman" w:eastAsiaTheme="min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5C221F" w:rsidRPr="00287EBC" w:rsidTr="00034DB3">
        <w:trPr>
          <w:trHeight w:val="41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1F" w:rsidRPr="00287EBC" w:rsidRDefault="005C221F" w:rsidP="00034DB3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1F" w:rsidRPr="00287EBC" w:rsidRDefault="005C221F" w:rsidP="00034DB3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Различать основные виды и жанры пластических искусств (рисунок, живопись, скульптура, архитектура, художественное конструирование и дизайн, декоративно-прикладное искусство), понимать их специфику</w:t>
            </w:r>
          </w:p>
        </w:tc>
      </w:tr>
      <w:tr w:rsidR="005C221F" w:rsidRPr="00287EBC" w:rsidTr="00034DB3">
        <w:trPr>
          <w:trHeight w:val="41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21F" w:rsidRPr="00287EBC" w:rsidRDefault="005C221F" w:rsidP="00034DB3">
            <w:pPr>
              <w:keepNext/>
              <w:widowControl w:val="0"/>
              <w:autoSpaceDE w:val="0"/>
              <w:autoSpaceDN w:val="0"/>
              <w:spacing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Theme="minorEastAsia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2. </w:t>
            </w:r>
            <w:r w:rsidRPr="00287EBC">
              <w:rPr>
                <w:rFonts w:ascii="Times New Roman" w:eastAsiaTheme="min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«</w:t>
            </w:r>
            <w:r w:rsidRPr="00287EBC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  <w:t>Азбука искусства. Как говорит искусство?</w:t>
            </w:r>
            <w:r w:rsidRPr="00287EBC">
              <w:rPr>
                <w:rFonts w:ascii="Times New Roman" w:eastAsiaTheme="minorEastAsia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5C221F" w:rsidRPr="00287EBC" w:rsidTr="00034DB3">
        <w:trPr>
          <w:trHeight w:val="41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1F" w:rsidRPr="00287EBC" w:rsidRDefault="005C221F" w:rsidP="00034DB3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1F" w:rsidRPr="00287EBC" w:rsidRDefault="005C221F" w:rsidP="00034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Цвет. 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</w:t>
            </w:r>
            <w:proofErr w:type="spellStart"/>
            <w:r w:rsidRPr="00287E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цветоведения</w:t>
            </w:r>
            <w:proofErr w:type="spellEnd"/>
            <w:r w:rsidRPr="00287E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Передача с помощью цвета характера персонажа, его эмоционального состояния.</w:t>
            </w:r>
          </w:p>
        </w:tc>
      </w:tr>
      <w:tr w:rsidR="005C221F" w:rsidRPr="00287EBC" w:rsidTr="00034DB3">
        <w:trPr>
          <w:trHeight w:val="41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1F" w:rsidRPr="00287EBC" w:rsidRDefault="005C221F" w:rsidP="00034D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1F" w:rsidRPr="00287EBC" w:rsidRDefault="005C221F" w:rsidP="00034D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221F" w:rsidRPr="00287EBC" w:rsidTr="00034DB3">
        <w:trPr>
          <w:trHeight w:val="41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1F" w:rsidRPr="00287EBC" w:rsidRDefault="005C221F" w:rsidP="00034DB3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3.Значимые темы искусства. О чем говорит искусство?</w:t>
            </w:r>
          </w:p>
        </w:tc>
      </w:tr>
      <w:tr w:rsidR="005C221F" w:rsidRPr="00287EBC" w:rsidTr="00034DB3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21F" w:rsidRPr="00287EBC" w:rsidRDefault="005C221F" w:rsidP="00034DB3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1F" w:rsidRPr="00287EBC" w:rsidRDefault="005C221F" w:rsidP="00034D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художественные задачи с опорой на правила перспективы, </w:t>
            </w:r>
            <w:proofErr w:type="spell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усвоенные способы действия</w:t>
            </w:r>
          </w:p>
        </w:tc>
      </w:tr>
    </w:tbl>
    <w:p w:rsidR="005C221F" w:rsidRPr="00287EBC" w:rsidRDefault="005C221F" w:rsidP="005C221F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221F" w:rsidRPr="00287EBC" w:rsidRDefault="005C221F" w:rsidP="005C221F">
      <w:pPr>
        <w:widowControl w:val="0"/>
        <w:numPr>
          <w:ilvl w:val="0"/>
          <w:numId w:val="4"/>
        </w:numPr>
        <w:autoSpaceDE w:val="0"/>
        <w:autoSpaceDN w:val="0"/>
        <w:spacing w:before="1" w:after="0" w:line="240" w:lineRule="auto"/>
        <w:ind w:right="-1"/>
        <w:contextualSpacing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287EBC">
        <w:rPr>
          <w:rFonts w:ascii="Times New Roman" w:eastAsia="Arial" w:hAnsi="Times New Roman" w:cs="Times New Roman"/>
          <w:b/>
          <w:spacing w:val="-1"/>
          <w:sz w:val="24"/>
          <w:szCs w:val="24"/>
        </w:rPr>
        <w:t>Распределение</w:t>
      </w:r>
      <w:r w:rsidRPr="00287EBC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заданий</w:t>
      </w:r>
      <w:r w:rsidRPr="00287EBC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по</w:t>
      </w:r>
      <w:r w:rsidRPr="00287EBC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основным</w:t>
      </w:r>
      <w:r w:rsidRPr="00287EBC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блокам</w:t>
      </w:r>
      <w:r w:rsidRPr="00287EBC">
        <w:rPr>
          <w:rFonts w:ascii="Times New Roman" w:eastAsia="Arial" w:hAnsi="Times New Roman" w:cs="Times New Roman"/>
          <w:b/>
          <w:spacing w:val="-4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 xml:space="preserve"> содержания</w:t>
      </w:r>
      <w:r w:rsidRPr="00287EBC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курса</w:t>
      </w:r>
      <w:r w:rsidRPr="00287EBC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изобразительного искусства</w:t>
      </w:r>
    </w:p>
    <w:tbl>
      <w:tblPr>
        <w:tblStyle w:val="TableNormal"/>
        <w:tblW w:w="9214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096"/>
        <w:gridCol w:w="2126"/>
      </w:tblGrid>
      <w:tr w:rsidR="005C221F" w:rsidRPr="00287EBC" w:rsidTr="00034DB3">
        <w:trPr>
          <w:trHeight w:val="454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5C221F" w:rsidRPr="00287EBC" w:rsidRDefault="005C221F" w:rsidP="00034DB3">
            <w:pPr>
              <w:spacing w:before="110"/>
              <w:ind w:righ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287EBC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</w:tcPr>
          <w:p w:rsidR="005C221F" w:rsidRPr="00287EBC" w:rsidRDefault="005C221F" w:rsidP="00034DB3">
            <w:pPr>
              <w:spacing w:before="1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287EBC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5C221F" w:rsidRPr="00287EBC" w:rsidRDefault="005C221F" w:rsidP="00034DB3">
            <w:pPr>
              <w:ind w:right="16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Количество</w:t>
            </w:r>
            <w:proofErr w:type="spellEnd"/>
            <w:r w:rsidRPr="00287EB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заданий</w:t>
            </w:r>
            <w:proofErr w:type="spellEnd"/>
            <w:r w:rsidRPr="00287EB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287EB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в</w:t>
            </w:r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арианте</w:t>
            </w:r>
            <w:proofErr w:type="spellEnd"/>
          </w:p>
        </w:tc>
      </w:tr>
      <w:tr w:rsidR="005C221F" w:rsidRPr="00287EBC" w:rsidTr="00034DB3">
        <w:trPr>
          <w:trHeight w:val="22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21F" w:rsidRPr="00287EBC" w:rsidRDefault="005C221F" w:rsidP="00034DB3">
            <w:pPr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bottom w:val="single" w:sz="4" w:space="0" w:color="000000"/>
            </w:tcBorders>
          </w:tcPr>
          <w:p w:rsidR="005C221F" w:rsidRPr="00287EBC" w:rsidRDefault="005C221F" w:rsidP="00034D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7EBC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«Восприятие искусства и виды художественной деятельности»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:rsidR="005C221F" w:rsidRPr="00287EBC" w:rsidRDefault="005C221F" w:rsidP="00034DB3">
            <w:pPr>
              <w:ind w:right="10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C221F" w:rsidRPr="00287EBC" w:rsidTr="00034DB3">
        <w:trPr>
          <w:trHeight w:val="22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5C221F" w:rsidRPr="00287EBC" w:rsidRDefault="005C221F" w:rsidP="00034DB3">
            <w:pPr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</w:tcBorders>
          </w:tcPr>
          <w:p w:rsidR="005C221F" w:rsidRPr="00287EBC" w:rsidRDefault="005C221F" w:rsidP="00034D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7EB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ru-RU" w:eastAsia="ru-RU"/>
              </w:rPr>
              <w:t>«</w:t>
            </w:r>
            <w:r w:rsidRPr="00287EBC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val="ru-RU" w:eastAsia="ru-RU"/>
              </w:rPr>
              <w:t>Азбука искусства. Как говорит искусство?</w:t>
            </w:r>
            <w:r w:rsidRPr="00287EB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</w:tcBorders>
          </w:tcPr>
          <w:p w:rsidR="005C221F" w:rsidRPr="00287EBC" w:rsidRDefault="005C221F" w:rsidP="00034DB3">
            <w:pPr>
              <w:ind w:right="10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221F" w:rsidRPr="00287EBC" w:rsidTr="00034DB3">
        <w:trPr>
          <w:trHeight w:val="226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5C221F" w:rsidRPr="00287EBC" w:rsidRDefault="005C221F" w:rsidP="00034DB3">
            <w:pPr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</w:tcPr>
          <w:p w:rsidR="005C221F" w:rsidRPr="00287EBC" w:rsidRDefault="005C221F" w:rsidP="00034D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7EBC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Значимые темы искусства. О чем говорит искусство?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5C221F" w:rsidRPr="00287EBC" w:rsidRDefault="005C221F" w:rsidP="00034DB3">
            <w:pPr>
              <w:ind w:right="103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21F" w:rsidRPr="00287EBC" w:rsidTr="00034DB3">
        <w:trPr>
          <w:trHeight w:val="226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5C221F" w:rsidRPr="00287EBC" w:rsidRDefault="005C221F" w:rsidP="00034D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bottom w:val="single" w:sz="4" w:space="0" w:color="000000"/>
            </w:tcBorders>
          </w:tcPr>
          <w:p w:rsidR="005C221F" w:rsidRPr="00287EBC" w:rsidRDefault="005C221F" w:rsidP="00034DB3">
            <w:pPr>
              <w:ind w:right="66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5C221F" w:rsidRPr="00287EBC" w:rsidRDefault="005C221F" w:rsidP="00034DB3">
            <w:pPr>
              <w:ind w:right="98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5C221F" w:rsidRPr="00287EBC" w:rsidRDefault="005C221F" w:rsidP="005C221F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221F" w:rsidRPr="00287EBC" w:rsidRDefault="005C221F" w:rsidP="005C221F">
      <w:pPr>
        <w:widowControl w:val="0"/>
        <w:autoSpaceDE w:val="0"/>
        <w:autoSpaceDN w:val="0"/>
        <w:spacing w:before="6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8.</w:t>
      </w:r>
      <w:r w:rsidRPr="00287EBC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Распределение</w:t>
      </w:r>
      <w:r w:rsidRPr="00287EBC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заданий</w:t>
      </w:r>
      <w:r w:rsidRPr="00287EBC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287EBC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работы</w:t>
      </w:r>
      <w:r w:rsidRPr="00287EBC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по</w:t>
      </w:r>
      <w:r w:rsidRPr="00287EBC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основным</w:t>
      </w:r>
      <w:r w:rsidRPr="00287EBC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блокам</w:t>
      </w:r>
      <w:r w:rsidRPr="00287EBC">
        <w:rPr>
          <w:rFonts w:ascii="Times New Roman" w:eastAsia="Arial" w:hAnsi="Times New Roman" w:cs="Times New Roman"/>
          <w:b/>
          <w:spacing w:val="-4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содержания</w:t>
      </w:r>
      <w:r w:rsidRPr="00287EBC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курса</w:t>
      </w:r>
      <w:r w:rsidRPr="00287EBC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изобразительного искусства</w:t>
      </w:r>
    </w:p>
    <w:tbl>
      <w:tblPr>
        <w:tblStyle w:val="TableNormal1"/>
        <w:tblW w:w="921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984"/>
        <w:gridCol w:w="4253"/>
        <w:gridCol w:w="1134"/>
        <w:gridCol w:w="992"/>
      </w:tblGrid>
      <w:tr w:rsidR="005C221F" w:rsidRPr="00287EBC" w:rsidTr="00034DB3">
        <w:trPr>
          <w:trHeight w:val="686"/>
        </w:trPr>
        <w:tc>
          <w:tcPr>
            <w:tcW w:w="851" w:type="dxa"/>
            <w:tcBorders>
              <w:right w:val="single" w:sz="2" w:space="0" w:color="000000"/>
            </w:tcBorders>
            <w:shd w:val="clear" w:color="auto" w:fill="auto"/>
          </w:tcPr>
          <w:p w:rsidR="005C221F" w:rsidRPr="00287EBC" w:rsidRDefault="005C221F" w:rsidP="00034DB3">
            <w:pPr>
              <w:ind w:right="93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287EBC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5C221F" w:rsidRPr="00287EBC" w:rsidRDefault="005C221F" w:rsidP="00034DB3">
            <w:pPr>
              <w:ind w:right="9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984" w:type="dxa"/>
            <w:tcBorders>
              <w:left w:val="single" w:sz="2" w:space="0" w:color="000000"/>
            </w:tcBorders>
            <w:shd w:val="clear" w:color="auto" w:fill="auto"/>
          </w:tcPr>
          <w:p w:rsidR="005C221F" w:rsidRPr="00287EBC" w:rsidRDefault="005C221F" w:rsidP="00034DB3">
            <w:pPr>
              <w:ind w:right="6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</w:t>
            </w:r>
            <w:proofErr w:type="spellEnd"/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4253" w:type="dxa"/>
            <w:shd w:val="clear" w:color="auto" w:fill="auto"/>
          </w:tcPr>
          <w:p w:rsidR="005C221F" w:rsidRPr="00287EBC" w:rsidRDefault="005C221F" w:rsidP="00034DB3">
            <w:pPr>
              <w:ind w:right="6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Контролируемые</w:t>
            </w:r>
            <w:proofErr w:type="spellEnd"/>
            <w:r w:rsidRPr="00287EBC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элементы</w:t>
            </w:r>
            <w:proofErr w:type="spellEnd"/>
            <w:r w:rsidRPr="00287EBC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   </w:t>
            </w: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C221F" w:rsidRPr="00287EBC" w:rsidRDefault="005C221F" w:rsidP="00034DB3">
            <w:pPr>
              <w:ind w:right="19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</w:p>
          <w:p w:rsidR="005C221F" w:rsidRPr="00287EBC" w:rsidRDefault="005C221F" w:rsidP="00034DB3">
            <w:pPr>
              <w:ind w:right="19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spacing w:val="-41"/>
                <w:sz w:val="24"/>
                <w:szCs w:val="24"/>
              </w:rPr>
              <w:t xml:space="preserve"> </w:t>
            </w: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5C221F" w:rsidRPr="00287EBC" w:rsidRDefault="005C221F" w:rsidP="00034DB3">
            <w:pPr>
              <w:ind w:right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C221F" w:rsidRPr="00287EBC" w:rsidRDefault="005C221F" w:rsidP="00034DB3">
            <w:pPr>
              <w:ind w:right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</w:t>
            </w:r>
            <w:proofErr w:type="spellEnd"/>
          </w:p>
        </w:tc>
      </w:tr>
      <w:tr w:rsidR="005C221F" w:rsidRPr="00287EBC" w:rsidTr="00034DB3">
        <w:trPr>
          <w:trHeight w:val="584"/>
        </w:trPr>
        <w:tc>
          <w:tcPr>
            <w:tcW w:w="851" w:type="dxa"/>
            <w:tcBorders>
              <w:right w:val="single" w:sz="2" w:space="0" w:color="000000"/>
            </w:tcBorders>
          </w:tcPr>
          <w:p w:rsidR="005C221F" w:rsidRPr="00287EBC" w:rsidRDefault="005C221F" w:rsidP="00034D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2" w:space="0" w:color="000000"/>
            </w:tcBorders>
          </w:tcPr>
          <w:p w:rsidR="005C221F" w:rsidRPr="00287EBC" w:rsidRDefault="005C221F" w:rsidP="00034DB3">
            <w:pPr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7EBC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«Восприятие искусства и виды художественной деятельности»</w:t>
            </w:r>
          </w:p>
        </w:tc>
        <w:tc>
          <w:tcPr>
            <w:tcW w:w="4253" w:type="dxa"/>
          </w:tcPr>
          <w:p w:rsidR="005C221F" w:rsidRPr="00287EBC" w:rsidRDefault="005C221F" w:rsidP="00034D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7EBC">
              <w:rPr>
                <w:rFonts w:ascii="Times New Roman" w:eastAsiaTheme="minorEastAsia" w:hAnsi="Times New Roman" w:cs="Times New Roman"/>
                <w:color w:val="212121"/>
                <w:sz w:val="24"/>
                <w:szCs w:val="24"/>
                <w:shd w:val="clear" w:color="auto" w:fill="FFFFFF"/>
                <w:lang w:val="ru-RU" w:eastAsia="ru-RU"/>
              </w:rPr>
              <w:t>Различать виды художественной деятельности (</w:t>
            </w:r>
            <w:proofErr w:type="spellStart"/>
            <w:r w:rsidRPr="00287EBC">
              <w:rPr>
                <w:rFonts w:ascii="Times New Roman" w:eastAsiaTheme="minorEastAsia" w:hAnsi="Times New Roman" w:cs="Times New Roman"/>
                <w:color w:val="212121"/>
                <w:sz w:val="24"/>
                <w:szCs w:val="24"/>
                <w:shd w:val="clear" w:color="auto" w:fill="FFFFFF"/>
                <w:lang w:val="ru-RU" w:eastAsia="ru-RU"/>
              </w:rPr>
              <w:t>рисунок</w:t>
            </w:r>
            <w:proofErr w:type="gramStart"/>
            <w:r w:rsidRPr="00287EBC">
              <w:rPr>
                <w:rFonts w:ascii="Times New Roman" w:eastAsiaTheme="minorEastAsia" w:hAnsi="Times New Roman" w:cs="Times New Roman"/>
                <w:color w:val="212121"/>
                <w:sz w:val="24"/>
                <w:szCs w:val="24"/>
                <w:shd w:val="clear" w:color="auto" w:fill="FFFFFF"/>
                <w:lang w:val="ru-RU" w:eastAsia="ru-RU"/>
              </w:rPr>
              <w:t>,ж</w:t>
            </w:r>
            <w:proofErr w:type="gramEnd"/>
            <w:r w:rsidRPr="00287EBC">
              <w:rPr>
                <w:rFonts w:ascii="Times New Roman" w:eastAsiaTheme="minorEastAsia" w:hAnsi="Times New Roman" w:cs="Times New Roman"/>
                <w:color w:val="212121"/>
                <w:sz w:val="24"/>
                <w:szCs w:val="24"/>
                <w:shd w:val="clear" w:color="auto" w:fill="FFFFFF"/>
                <w:lang w:val="ru-RU" w:eastAsia="ru-RU"/>
              </w:rPr>
              <w:t>ивопись</w:t>
            </w:r>
            <w:proofErr w:type="spellEnd"/>
            <w:r w:rsidRPr="00287EBC">
              <w:rPr>
                <w:rFonts w:ascii="Times New Roman" w:eastAsiaTheme="minorEastAsia" w:hAnsi="Times New Roman" w:cs="Times New Roman"/>
                <w:color w:val="212121"/>
                <w:sz w:val="24"/>
                <w:szCs w:val="24"/>
                <w:shd w:val="clear" w:color="auto" w:fill="FFFFFF"/>
                <w:lang w:val="ru-RU" w:eastAsia="ru-RU"/>
              </w:rPr>
              <w:t>,</w:t>
            </w:r>
            <w:r w:rsidRPr="00287EBC">
              <w:rPr>
                <w:rFonts w:ascii="Times New Roman" w:eastAsiaTheme="minorEastAsia" w:hAnsi="Times New Roman" w:cs="Times New Roman"/>
                <w:color w:val="212121"/>
                <w:sz w:val="24"/>
                <w:szCs w:val="24"/>
                <w:shd w:val="clear" w:color="auto" w:fill="FFFFFF"/>
                <w:lang w:eastAsia="ru-RU"/>
              </w:rPr>
              <w:t>  </w:t>
            </w:r>
            <w:r w:rsidRPr="00287EBC">
              <w:rPr>
                <w:rFonts w:ascii="Times New Roman" w:eastAsiaTheme="minorEastAsia" w:hAnsi="Times New Roman" w:cs="Times New Roman"/>
                <w:color w:val="212121"/>
                <w:sz w:val="24"/>
                <w:szCs w:val="24"/>
                <w:shd w:val="clear" w:color="auto" w:fill="FFFFFF"/>
                <w:lang w:val="ru-RU" w:eastAsia="ru-RU"/>
              </w:rPr>
              <w:t>скульптура,</w:t>
            </w:r>
            <w:r w:rsidRPr="00287EBC">
              <w:rPr>
                <w:rFonts w:ascii="Times New Roman" w:eastAsiaTheme="minorEastAsia" w:hAnsi="Times New Roman" w:cs="Times New Roman"/>
                <w:color w:val="212121"/>
                <w:sz w:val="24"/>
                <w:szCs w:val="24"/>
                <w:shd w:val="clear" w:color="auto" w:fill="FFFFFF"/>
                <w:lang w:eastAsia="ru-RU"/>
              </w:rPr>
              <w:t>  </w:t>
            </w:r>
            <w:r w:rsidRPr="00287EBC">
              <w:rPr>
                <w:rFonts w:ascii="Times New Roman" w:eastAsiaTheme="minorEastAsia" w:hAnsi="Times New Roman" w:cs="Times New Roman"/>
                <w:color w:val="212121"/>
                <w:sz w:val="24"/>
                <w:szCs w:val="24"/>
                <w:shd w:val="clear" w:color="auto" w:fill="FFFFFF"/>
                <w:lang w:val="ru-RU" w:eastAsia="ru-RU"/>
              </w:rPr>
              <w:t>художественное конструирование, дизайн, декоративно – прикладное искусство)</w:t>
            </w:r>
          </w:p>
        </w:tc>
        <w:tc>
          <w:tcPr>
            <w:tcW w:w="1134" w:type="dxa"/>
          </w:tcPr>
          <w:p w:rsidR="005C221F" w:rsidRPr="00287EBC" w:rsidRDefault="005C221F" w:rsidP="00034DB3">
            <w:pPr>
              <w:ind w:right="2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  <w:p w:rsidR="005C221F" w:rsidRPr="00287EBC" w:rsidRDefault="005C221F" w:rsidP="00034DB3">
            <w:pPr>
              <w:ind w:right="2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</w:p>
          <w:p w:rsidR="005C221F" w:rsidRPr="00287EBC" w:rsidRDefault="005C221F" w:rsidP="00034DB3">
            <w:pPr>
              <w:ind w:right="2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C221F" w:rsidRPr="00287EBC" w:rsidRDefault="005C221F" w:rsidP="00034DB3">
            <w:pPr>
              <w:ind w:right="256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1, 2, 5, 6, 11, 12, 13, 14</w:t>
            </w:r>
          </w:p>
        </w:tc>
      </w:tr>
      <w:tr w:rsidR="005C221F" w:rsidRPr="00287EBC" w:rsidTr="00034DB3">
        <w:trPr>
          <w:trHeight w:val="391"/>
        </w:trPr>
        <w:tc>
          <w:tcPr>
            <w:tcW w:w="851" w:type="dxa"/>
            <w:tcBorders>
              <w:right w:val="single" w:sz="2" w:space="0" w:color="000000"/>
            </w:tcBorders>
          </w:tcPr>
          <w:p w:rsidR="005C221F" w:rsidRPr="00287EBC" w:rsidRDefault="005C221F" w:rsidP="00034D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2" w:space="0" w:color="000000"/>
            </w:tcBorders>
          </w:tcPr>
          <w:p w:rsidR="005C221F" w:rsidRPr="00287EBC" w:rsidRDefault="005C221F" w:rsidP="00034DB3">
            <w:pPr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7EB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ru-RU" w:eastAsia="ru-RU"/>
              </w:rPr>
              <w:t>«</w:t>
            </w:r>
            <w:r w:rsidRPr="00287EBC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val="ru-RU" w:eastAsia="ru-RU"/>
              </w:rPr>
              <w:t>Азбука искусства. Как говорит искусство?</w:t>
            </w:r>
            <w:r w:rsidRPr="00287EB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4253" w:type="dxa"/>
          </w:tcPr>
          <w:p w:rsidR="005C221F" w:rsidRPr="00287EBC" w:rsidRDefault="005C221F" w:rsidP="00034D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7EBC">
              <w:rPr>
                <w:rFonts w:ascii="Times New Roman" w:eastAsiaTheme="minorEastAsia" w:hAnsi="Times New Roman" w:cs="Times New Roman"/>
                <w:color w:val="212121"/>
                <w:sz w:val="24"/>
                <w:szCs w:val="24"/>
                <w:shd w:val="clear" w:color="auto" w:fill="FFFFFF"/>
                <w:lang w:val="ru-RU" w:eastAsia="ru-RU"/>
              </w:rPr>
              <w:t>Различать основные и составные цвета.</w:t>
            </w:r>
          </w:p>
        </w:tc>
        <w:tc>
          <w:tcPr>
            <w:tcW w:w="1134" w:type="dxa"/>
          </w:tcPr>
          <w:p w:rsidR="005C221F" w:rsidRPr="00287EBC" w:rsidRDefault="005C221F" w:rsidP="00034DB3">
            <w:pPr>
              <w:ind w:right="2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992" w:type="dxa"/>
          </w:tcPr>
          <w:p w:rsidR="005C221F" w:rsidRPr="00287EBC" w:rsidRDefault="005C221F" w:rsidP="00034DB3">
            <w:pPr>
              <w:ind w:right="2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3, 8, 9, 10</w:t>
            </w:r>
          </w:p>
        </w:tc>
      </w:tr>
      <w:tr w:rsidR="005C221F" w:rsidRPr="00287EBC" w:rsidTr="00034DB3">
        <w:trPr>
          <w:trHeight w:val="782"/>
        </w:trPr>
        <w:tc>
          <w:tcPr>
            <w:tcW w:w="851" w:type="dxa"/>
            <w:tcBorders>
              <w:right w:val="single" w:sz="2" w:space="0" w:color="000000"/>
            </w:tcBorders>
          </w:tcPr>
          <w:p w:rsidR="005C221F" w:rsidRPr="00287EBC" w:rsidRDefault="005C221F" w:rsidP="00034D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left w:val="single" w:sz="2" w:space="0" w:color="000000"/>
            </w:tcBorders>
          </w:tcPr>
          <w:p w:rsidR="005C221F" w:rsidRPr="00287EBC" w:rsidRDefault="005C221F" w:rsidP="00034DB3">
            <w:pPr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7EBC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Значимые темы искусства. О чем говорит искусство?</w:t>
            </w:r>
          </w:p>
        </w:tc>
        <w:tc>
          <w:tcPr>
            <w:tcW w:w="4253" w:type="dxa"/>
          </w:tcPr>
          <w:p w:rsidR="005C221F" w:rsidRPr="00287EBC" w:rsidRDefault="005C221F" w:rsidP="00034DB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87EBC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Осознавать главные ценности жизни и видеть их в искусстве.</w:t>
            </w:r>
          </w:p>
          <w:p w:rsidR="005C221F" w:rsidRPr="00287EBC" w:rsidRDefault="005C221F" w:rsidP="00034DB3">
            <w:pPr>
              <w:ind w:right="16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C221F" w:rsidRPr="00287EBC" w:rsidRDefault="005C221F" w:rsidP="00034DB3">
            <w:pPr>
              <w:ind w:right="2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992" w:type="dxa"/>
          </w:tcPr>
          <w:p w:rsidR="005C221F" w:rsidRPr="00287EBC" w:rsidRDefault="005C221F" w:rsidP="00034DB3">
            <w:pPr>
              <w:ind w:right="257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4, 7</w:t>
            </w:r>
          </w:p>
        </w:tc>
      </w:tr>
    </w:tbl>
    <w:p w:rsidR="005C221F" w:rsidRPr="00287EBC" w:rsidRDefault="005C221F" w:rsidP="005C221F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287EBC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287EBC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287EBC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tblpX="224" w:tblpY="172"/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5C221F" w:rsidRPr="00287EBC" w:rsidTr="00034DB3">
        <w:trPr>
          <w:trHeight w:val="71"/>
        </w:trPr>
        <w:tc>
          <w:tcPr>
            <w:tcW w:w="9213" w:type="dxa"/>
            <w:shd w:val="clear" w:color="auto" w:fill="auto"/>
            <w:vAlign w:val="bottom"/>
          </w:tcPr>
          <w:p w:rsidR="005C221F" w:rsidRPr="00287EBC" w:rsidRDefault="005C221F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метапредметного</w:t>
            </w:r>
            <w:proofErr w:type="spellEnd"/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</w:tr>
      <w:tr w:rsidR="005C221F" w:rsidRPr="00287EBC" w:rsidTr="00034DB3">
        <w:tc>
          <w:tcPr>
            <w:tcW w:w="9213" w:type="dxa"/>
            <w:shd w:val="clear" w:color="auto" w:fill="auto"/>
            <w:vAlign w:val="bottom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распознавать  тёплые и холодные, основные и составные  цвета (познавательное УУД)</w:t>
            </w:r>
          </w:p>
        </w:tc>
      </w:tr>
      <w:tr w:rsidR="005C221F" w:rsidRPr="00287EBC" w:rsidTr="00034DB3">
        <w:tc>
          <w:tcPr>
            <w:tcW w:w="9213" w:type="dxa"/>
            <w:shd w:val="clear" w:color="auto" w:fill="auto"/>
            <w:vAlign w:val="bottom"/>
          </w:tcPr>
          <w:p w:rsidR="005C221F" w:rsidRPr="00287EBC" w:rsidRDefault="005C221F" w:rsidP="00034DB3">
            <w:pPr>
              <w:shd w:val="clear" w:color="auto" w:fill="FFFFFF"/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Умение различать художников разных жанров (познавательное УУД)</w:t>
            </w:r>
          </w:p>
        </w:tc>
      </w:tr>
      <w:tr w:rsidR="005C221F" w:rsidRPr="00287EBC" w:rsidTr="00034DB3">
        <w:tc>
          <w:tcPr>
            <w:tcW w:w="9213" w:type="dxa"/>
            <w:shd w:val="clear" w:color="auto" w:fill="auto"/>
            <w:vAlign w:val="bottom"/>
          </w:tcPr>
          <w:p w:rsidR="005C221F" w:rsidRPr="00287EBC" w:rsidRDefault="005C221F" w:rsidP="00034DB3">
            <w:pPr>
              <w:shd w:val="clear" w:color="auto" w:fill="FFFFFF"/>
              <w:spacing w:before="90" w:after="9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  <w:tr w:rsidR="005C221F" w:rsidRPr="00287EBC" w:rsidTr="00034DB3">
        <w:tc>
          <w:tcPr>
            <w:tcW w:w="9213" w:type="dxa"/>
            <w:shd w:val="clear" w:color="auto" w:fill="auto"/>
            <w:vAlign w:val="bottom"/>
          </w:tcPr>
          <w:p w:rsidR="005C221F" w:rsidRPr="00287EBC" w:rsidRDefault="005C221F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 (коммуникативное УУД)</w:t>
            </w:r>
          </w:p>
        </w:tc>
      </w:tr>
    </w:tbl>
    <w:p w:rsidR="005C221F" w:rsidRPr="00287EBC" w:rsidRDefault="005C221F" w:rsidP="005C221F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C221F" w:rsidRPr="00287EBC" w:rsidRDefault="005C221F" w:rsidP="005C221F">
      <w:pPr>
        <w:widowControl w:val="0"/>
        <w:tabs>
          <w:tab w:val="left" w:pos="1021"/>
        </w:tabs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287EBC">
        <w:rPr>
          <w:rFonts w:ascii="Times New Roman" w:eastAsia="Arial" w:hAnsi="Times New Roman" w:cs="Times New Roman"/>
          <w:b/>
          <w:sz w:val="24"/>
          <w:szCs w:val="24"/>
        </w:rPr>
        <w:t>9.Критерии оценки</w:t>
      </w:r>
      <w:r w:rsidRPr="00287EBC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287EBC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тестирования</w:t>
      </w:r>
    </w:p>
    <w:p w:rsidR="005C221F" w:rsidRPr="00287EBC" w:rsidRDefault="005C221F" w:rsidP="005C221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правильный ответ 1 балл. 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Максимальный</w:t>
      </w:r>
      <w:r w:rsidRPr="00287EB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суммарный</w:t>
      </w:r>
      <w:r w:rsidRPr="00287EB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287EB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287E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всю</w:t>
      </w:r>
      <w:r w:rsidRPr="00287EB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287E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- 14 баллов.</w:t>
      </w:r>
    </w:p>
    <w:tbl>
      <w:tblPr>
        <w:tblpPr w:leftFromText="180" w:rightFromText="180" w:vertAnchor="text" w:horzAnchor="margin" w:tblpX="250" w:tblpY="2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2126"/>
        <w:gridCol w:w="2126"/>
      </w:tblGrid>
      <w:tr w:rsidR="005C221F" w:rsidRPr="00287EBC" w:rsidTr="00034DB3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тестовый балл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выполнения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5C221F" w:rsidRPr="00287EBC" w:rsidTr="00034DB3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13 - 14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100 – 90%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221F" w:rsidRPr="00287EBC" w:rsidTr="00034DB3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11 - 12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89– 75%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221F" w:rsidRPr="00287EBC" w:rsidTr="00034DB3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7 - 10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74– 50%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221F" w:rsidRPr="00287EBC" w:rsidTr="00034DB3">
        <w:trPr>
          <w:trHeight w:val="34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0 - 6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ниже 50%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C221F" w:rsidRPr="00287EBC" w:rsidRDefault="005C221F" w:rsidP="005C221F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C221F" w:rsidRPr="00287EBC" w:rsidRDefault="005C221F" w:rsidP="005C221F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C221F" w:rsidRPr="00287EBC" w:rsidRDefault="005C221F" w:rsidP="005C22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221F" w:rsidRPr="00287EBC" w:rsidRDefault="005C221F" w:rsidP="005C2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221F" w:rsidRPr="00287EBC" w:rsidRDefault="005C221F" w:rsidP="005C2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221F" w:rsidRPr="00287EBC" w:rsidRDefault="005C221F" w:rsidP="005C2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221F" w:rsidRPr="00287EBC" w:rsidRDefault="005C221F" w:rsidP="005C2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Ключи</w:t>
      </w:r>
    </w:p>
    <w:p w:rsidR="005C221F" w:rsidRPr="00287EBC" w:rsidRDefault="005C221F" w:rsidP="005C2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5"/>
        <w:gridCol w:w="4780"/>
      </w:tblGrid>
      <w:tr w:rsidR="005C221F" w:rsidRPr="00287EBC" w:rsidTr="00034DB3">
        <w:tc>
          <w:tcPr>
            <w:tcW w:w="4925" w:type="dxa"/>
            <w:shd w:val="clear" w:color="auto" w:fill="auto"/>
          </w:tcPr>
          <w:p w:rsidR="005C221F" w:rsidRPr="00287EBC" w:rsidRDefault="005C221F" w:rsidP="005C221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вариант</w:t>
            </w:r>
          </w:p>
        </w:tc>
      </w:tr>
      <w:tr w:rsidR="005C221F" w:rsidRPr="00287EBC" w:rsidTr="00034DB3"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портрет</w:t>
            </w:r>
          </w:p>
        </w:tc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натюрморт</w:t>
            </w:r>
          </w:p>
        </w:tc>
      </w:tr>
      <w:tr w:rsidR="005C221F" w:rsidRPr="00287EBC" w:rsidTr="00034DB3"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гжельская роспись</w:t>
            </w:r>
          </w:p>
        </w:tc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чёрный, красный, жёлтый</w:t>
            </w:r>
          </w:p>
        </w:tc>
      </w:tr>
      <w:tr w:rsidR="005C221F" w:rsidRPr="00287EBC" w:rsidTr="00034DB3"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287E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посветлеет</w:t>
            </w:r>
          </w:p>
        </w:tc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287E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  потемнеет</w:t>
            </w:r>
          </w:p>
        </w:tc>
      </w:tr>
      <w:tr w:rsidR="005C221F" w:rsidRPr="00287EBC" w:rsidTr="00034DB3"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растительный</w:t>
            </w:r>
          </w:p>
        </w:tc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287E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  геометрический</w:t>
            </w:r>
          </w:p>
        </w:tc>
      </w:tr>
      <w:tr w:rsidR="005C221F" w:rsidRPr="00287EBC" w:rsidTr="00034DB3">
        <w:trPr>
          <w:trHeight w:val="290"/>
        </w:trPr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натюрморт </w:t>
            </w:r>
          </w:p>
        </w:tc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</w:t>
            </w:r>
            <w:r w:rsidRPr="00287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</w:p>
        </w:tc>
      </w:tr>
      <w:tr w:rsidR="005C221F" w:rsidRPr="00287EBC" w:rsidTr="00034DB3"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</w:t>
            </w:r>
          </w:p>
        </w:tc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натюрморт</w:t>
            </w:r>
          </w:p>
        </w:tc>
      </w:tr>
      <w:tr w:rsidR="005C221F" w:rsidRPr="00287EBC" w:rsidTr="00034DB3"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художник                         </w:t>
            </w:r>
          </w:p>
        </w:tc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художник</w:t>
            </w:r>
          </w:p>
        </w:tc>
      </w:tr>
      <w:tr w:rsidR="005C221F" w:rsidRPr="00287EBC" w:rsidTr="00034DB3"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потемнеет</w:t>
            </w:r>
          </w:p>
        </w:tc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посветлеет</w:t>
            </w:r>
          </w:p>
        </w:tc>
      </w:tr>
      <w:tr w:rsidR="005C221F" w:rsidRPr="00287EBC" w:rsidTr="00034DB3"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keepNext/>
              <w:keepLines/>
              <w:spacing w:after="0" w:line="240" w:lineRule="auto"/>
              <w:ind w:right="-15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теплые</w:t>
            </w:r>
            <w:r w:rsidRPr="00287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keepNext/>
              <w:keepLines/>
              <w:spacing w:after="0" w:line="240" w:lineRule="auto"/>
              <w:ind w:right="-15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холодные</w:t>
            </w:r>
          </w:p>
        </w:tc>
      </w:tr>
      <w:tr w:rsidR="005C221F" w:rsidRPr="00287EBC" w:rsidTr="00034DB3"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голубой</w:t>
            </w:r>
          </w:p>
        </w:tc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красный</w:t>
            </w:r>
          </w:p>
        </w:tc>
      </w:tr>
      <w:tr w:rsidR="005C221F" w:rsidRPr="00287EBC" w:rsidTr="00034DB3"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keepNext/>
              <w:keepLines/>
              <w:spacing w:after="0" w:line="240" w:lineRule="auto"/>
              <w:ind w:right="-15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И.Левитан</w:t>
            </w:r>
            <w:proofErr w:type="spellEnd"/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«Озеро»</w:t>
            </w:r>
          </w:p>
        </w:tc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keepNext/>
              <w:keepLines/>
              <w:spacing w:after="0" w:line="240" w:lineRule="auto"/>
              <w:ind w:right="-15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И.Левитан “Озеро”</w:t>
            </w:r>
          </w:p>
        </w:tc>
      </w:tr>
      <w:tr w:rsidR="005C221F" w:rsidRPr="00287EBC" w:rsidTr="00034DB3"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keepNext/>
              <w:keepLines/>
              <w:spacing w:after="0" w:line="240" w:lineRule="auto"/>
              <w:ind w:right="-15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12. </w:t>
            </w:r>
            <w:r w:rsidRPr="00287E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keepNext/>
              <w:keepLines/>
              <w:spacing w:after="0" w:line="240" w:lineRule="auto"/>
              <w:ind w:right="-15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</w:t>
            </w:r>
            <w:r w:rsidRPr="00287E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да</w:t>
            </w:r>
          </w:p>
        </w:tc>
      </w:tr>
      <w:tr w:rsidR="005C221F" w:rsidRPr="00287EBC" w:rsidTr="00034DB3"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орнамент</w:t>
            </w:r>
          </w:p>
        </w:tc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графика</w:t>
            </w:r>
          </w:p>
        </w:tc>
      </w:tr>
      <w:tr w:rsidR="005C221F" w:rsidRPr="00287EBC" w:rsidTr="00034DB3"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14.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287E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графика</w:t>
            </w:r>
          </w:p>
        </w:tc>
        <w:tc>
          <w:tcPr>
            <w:tcW w:w="4925" w:type="dxa"/>
            <w:shd w:val="clear" w:color="auto" w:fill="auto"/>
          </w:tcPr>
          <w:p w:rsidR="005C221F" w:rsidRPr="00287EBC" w:rsidRDefault="005C221F" w:rsidP="0003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 ц</w:t>
            </w:r>
            <w:proofErr w:type="spellStart"/>
            <w:r w:rsidRPr="00287EBC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ветоведение</w:t>
            </w:r>
            <w:proofErr w:type="spellEnd"/>
          </w:p>
        </w:tc>
      </w:tr>
    </w:tbl>
    <w:p w:rsidR="005C221F" w:rsidRPr="00287EBC" w:rsidRDefault="005C221F" w:rsidP="005C22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C221F" w:rsidRPr="00287EBC" w:rsidSect="00E7297F">
          <w:pgSz w:w="11900" w:h="16838"/>
          <w:pgMar w:top="1130" w:right="846" w:bottom="1104" w:left="1701" w:header="0" w:footer="0" w:gutter="0"/>
          <w:cols w:space="720" w:equalWidth="0">
            <w:col w:w="9359"/>
          </w:cols>
        </w:sectPr>
      </w:pP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C221F" w:rsidRPr="00287EBC" w:rsidRDefault="005C221F" w:rsidP="005C221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вариант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Отметь  </w:t>
      </w: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sym w:font="Wingdings 2" w:char="F052"/>
      </w: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правильное утверждение.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87EBC"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  <w:t>Выбери жанр, в каком изображается человек: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пейзаж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портрет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натюрморт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 какой росписи основным цветом является голубой?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хохломская роспись          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гжельская роспись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городецкая роспись   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  <w:t>3</w:t>
      </w:r>
      <w:r w:rsidRPr="00287EBC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Pr="00287EB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Что будет с цветом, если смешать его с белой краской?  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   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proofErr w:type="gramStart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посветлеет</w:t>
      </w:r>
      <w:proofErr w:type="gramEnd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потемнеет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ничего не произойдёт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  <w:t xml:space="preserve">4. </w:t>
      </w: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 называется узор из листьев, ягод, цветов?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геометрический                  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красивый     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растительный  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</w:t>
      </w:r>
      <w:r w:rsidRPr="00287EB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Картины, изображающие, предметы обихода, </w:t>
      </w:r>
      <w:proofErr w:type="gramStart"/>
      <w:r w:rsidRPr="00287EB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снедь</w:t>
      </w:r>
      <w:proofErr w:type="gramEnd"/>
      <w:r w:rsidRPr="00287EB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, фрукты, цветы - это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пейзаж                    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портрет     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натюрморт   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6.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87EB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Картина, на которой изображена природа, называется: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портрет   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пейзаж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натюрморт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7. </w:t>
      </w:r>
      <w:proofErr w:type="gramStart"/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Человек</w:t>
      </w:r>
      <w:proofErr w:type="gramEnd"/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занимающийся изобразительным искусством?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композитор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поэт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художник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инженер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Что будет с цветом, если смешать его с чёрной краской?  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   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proofErr w:type="gramStart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посветлеет</w:t>
      </w:r>
      <w:proofErr w:type="gramEnd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потемнеет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ничего не произойдёт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9. Цвета бывают: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тёплые           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сырые           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жаркие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10. Выбери холодный цвет: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оранжевый</w:t>
      </w:r>
      <w:proofErr w:type="gramEnd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         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красный                  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голубой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11. По названию картины определи картину, изображающую пейзаж: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И.Левитан</w:t>
      </w:r>
      <w:proofErr w:type="spellEnd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«Озеро»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В.Серов</w:t>
      </w:r>
      <w:proofErr w:type="spellEnd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«Портрет Морозова»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К.Петров</w:t>
      </w:r>
      <w:proofErr w:type="spellEnd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«Скрипка»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C221F" w:rsidRPr="00287EBC" w:rsidRDefault="005C221F" w:rsidP="005C221F">
      <w:pPr>
        <w:tabs>
          <w:tab w:val="left" w:pos="621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12.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Наука, рассказывающая о цвете – </w:t>
      </w:r>
      <w:proofErr w:type="spellStart"/>
      <w:r w:rsidRPr="00287EB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цветоведение</w:t>
      </w:r>
      <w:proofErr w:type="spellEnd"/>
      <w:r w:rsidRPr="00287EB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? _______________</w:t>
      </w:r>
    </w:p>
    <w:p w:rsidR="005C221F" w:rsidRPr="00287EBC" w:rsidRDefault="005C221F" w:rsidP="005C221F">
      <w:pPr>
        <w:tabs>
          <w:tab w:val="left" w:pos="741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5C221F" w:rsidRPr="00287EBC" w:rsidRDefault="005C221F" w:rsidP="005C221F">
      <w:pPr>
        <w:tabs>
          <w:tab w:val="left" w:pos="741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13. Рисунок, в котором повторяется один и тот же элемент</w:t>
      </w:r>
    </w:p>
    <w:p w:rsidR="005C221F" w:rsidRPr="00287EBC" w:rsidRDefault="005C221F" w:rsidP="005C221F">
      <w:pPr>
        <w:tabs>
          <w:tab w:val="left" w:pos="741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</w:t>
      </w:r>
    </w:p>
    <w:p w:rsidR="005C221F" w:rsidRPr="00287EBC" w:rsidRDefault="005C221F" w:rsidP="005C221F">
      <w:pPr>
        <w:tabs>
          <w:tab w:val="left" w:pos="701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14. Искусство рисования различными материалами с помощью линий, точек, пятен, штрихов – это</w:t>
      </w:r>
      <w:r w:rsidRPr="00287EB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_____________________________________________________________</w:t>
      </w:r>
    </w:p>
    <w:p w:rsidR="005C221F" w:rsidRPr="00287EBC" w:rsidRDefault="005C221F" w:rsidP="005C221F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C221F" w:rsidRPr="00287EBC" w:rsidRDefault="005C221F" w:rsidP="005C221F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2 вариант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Отметь  </w:t>
      </w: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sym w:font="Wingdings 2" w:char="F052"/>
      </w: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правильное утверждение.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жанр переводится как «мёртвая натура»?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пейзаж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портрет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натюрморт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Какие цвета используются в хохломской росписи?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черный, красный, желтый          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разные цвета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синий</w:t>
      </w:r>
    </w:p>
    <w:p w:rsidR="005C221F" w:rsidRPr="00287EBC" w:rsidRDefault="005C221F" w:rsidP="005C221F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3.Что будет с цветом, если смешать его с чёрной краской?  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   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proofErr w:type="gramStart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посветлеет</w:t>
      </w:r>
      <w:proofErr w:type="gramEnd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потемнеет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ничего не произойдёт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bCs/>
          <w:iCs/>
          <w:sz w:val="24"/>
          <w:szCs w:val="24"/>
          <w:lang w:eastAsia="ru-RU"/>
        </w:rPr>
        <w:t xml:space="preserve">4. </w:t>
      </w: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Как называется узор,  состоящий из абстрактных форм (точки, прямые, ломаные, зигзагообразные линии, ромбы и т.д.)</w:t>
      </w:r>
      <w:proofErr w:type="gramStart"/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?</w:t>
      </w:r>
      <w:proofErr w:type="gramEnd"/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геометрический                  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красивый     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растительный  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87EB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Картина, на которой изображена природа, называется: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портрет   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пейзаж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натюрморт</w:t>
      </w:r>
    </w:p>
    <w:p w:rsidR="005C221F" w:rsidRPr="00287EBC" w:rsidRDefault="005C221F" w:rsidP="005C221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zh-CN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6. </w:t>
      </w:r>
      <w:r w:rsidRPr="00287EB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Картина, на которой изображены </w:t>
      </w:r>
      <w:r w:rsidRPr="00287EB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zh-CN"/>
        </w:rPr>
        <w:t xml:space="preserve">предметы обихода, цветов, плодов, </w:t>
      </w:r>
      <w:r w:rsidRPr="00287EB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называется: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портрет   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пейзаж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натюрморт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7. </w:t>
      </w:r>
      <w:proofErr w:type="gramStart"/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Человек</w:t>
      </w:r>
      <w:proofErr w:type="gramEnd"/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занимающийся изобразительным искусством?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композитор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поэт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художник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инженер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Что будет с цветом, если смешать его с белой краской?  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   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proofErr w:type="gramStart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посветлеет</w:t>
      </w:r>
      <w:proofErr w:type="gramEnd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потемнеет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ничего не произойдёт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9. Цвета бывают: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холодные           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сырые           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жаркие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10. Выбери теплый  цвет: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оранжевый</w:t>
      </w:r>
      <w:proofErr w:type="gramEnd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                       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красный                         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голубой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11. По названию картины определи картину, изображающую пейзаж: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И.Левитан</w:t>
      </w:r>
      <w:proofErr w:type="spellEnd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«Озеро» 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В.Серов</w:t>
      </w:r>
      <w:proofErr w:type="spellEnd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«Портрет Морозова»   </w:t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sym w:font="Symbol" w:char="F07F"/>
      </w: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К.Петров</w:t>
      </w:r>
      <w:proofErr w:type="spellEnd"/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«Скрипка»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C221F" w:rsidRPr="00287EBC" w:rsidRDefault="005C221F" w:rsidP="005C221F">
      <w:pPr>
        <w:tabs>
          <w:tab w:val="left" w:pos="741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12.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Рисунок, в котором повторяется один и тот же элемент называется орнамент? _____________________</w:t>
      </w:r>
    </w:p>
    <w:p w:rsidR="005C221F" w:rsidRPr="00287EBC" w:rsidRDefault="005C221F" w:rsidP="005C221F">
      <w:pPr>
        <w:tabs>
          <w:tab w:val="left" w:pos="741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5C221F" w:rsidRPr="00287EBC" w:rsidRDefault="005C221F" w:rsidP="005C221F">
      <w:pPr>
        <w:tabs>
          <w:tab w:val="left" w:pos="741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13.  Искусство рисования различными материалами с помощью линий, точек, пятен, штрихов – это _________________________________________________________________</w:t>
      </w:r>
    </w:p>
    <w:p w:rsidR="005C221F" w:rsidRPr="00287EBC" w:rsidRDefault="005C221F" w:rsidP="005C221F">
      <w:pPr>
        <w:tabs>
          <w:tab w:val="left" w:pos="741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5C221F" w:rsidRPr="00287EBC" w:rsidRDefault="005C221F" w:rsidP="005C221F">
      <w:pPr>
        <w:tabs>
          <w:tab w:val="left" w:pos="741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14. Как называется наука, рассказывающая о цвете? _________________________________</w:t>
      </w:r>
    </w:p>
    <w:p w:rsidR="005C221F" w:rsidRPr="00287EBC" w:rsidRDefault="005C221F" w:rsidP="005C221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A0C28" w:rsidRDefault="004A0C28"/>
    <w:sectPr w:rsidR="004A0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166C"/>
    <w:multiLevelType w:val="hybridMultilevel"/>
    <w:tmpl w:val="8760FFF8"/>
    <w:lvl w:ilvl="0" w:tplc="B68211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D723C"/>
    <w:multiLevelType w:val="hybridMultilevel"/>
    <w:tmpl w:val="AD7017F2"/>
    <w:lvl w:ilvl="0" w:tplc="98FECE2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EF3826"/>
    <w:multiLevelType w:val="hybridMultilevel"/>
    <w:tmpl w:val="EC842C18"/>
    <w:lvl w:ilvl="0" w:tplc="7D7204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0070B27"/>
    <w:multiLevelType w:val="multilevel"/>
    <w:tmpl w:val="0AEA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21F"/>
    <w:rsid w:val="004A0C28"/>
    <w:rsid w:val="005C221F"/>
    <w:rsid w:val="00E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5C22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5C22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5C22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5C22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6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2297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3</cp:revision>
  <dcterms:created xsi:type="dcterms:W3CDTF">2021-04-08T12:10:00Z</dcterms:created>
  <dcterms:modified xsi:type="dcterms:W3CDTF">2021-04-20T18:25:00Z</dcterms:modified>
</cp:coreProperties>
</file>